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0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院团委、院学生社团联合会、院学生艺术团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岗位设置职责</w:t>
      </w:r>
    </w:p>
    <w:p>
      <w:pPr>
        <w:adjustRightInd w:val="0"/>
        <w:snapToGrid w:val="0"/>
        <w:spacing w:line="520" w:lineRule="exact"/>
        <w:rPr>
          <w:rFonts w:hint="eastAsia"/>
          <w:sz w:val="32"/>
          <w:szCs w:val="40"/>
        </w:rPr>
      </w:pPr>
    </w:p>
    <w:p>
      <w:pPr>
        <w:adjustRightInd w:val="0"/>
        <w:snapToGrid w:val="0"/>
        <w:spacing w:line="520" w:lineRule="exact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一、院团委部门岗位及职责</w:t>
      </w:r>
    </w:p>
    <w:p>
      <w:pPr>
        <w:adjustRightInd w:val="0"/>
        <w:snapToGrid w:val="0"/>
        <w:spacing w:line="520" w:lineRule="exact"/>
        <w:ind w:firstLine="548" w:firstLineChars="196"/>
        <w:rPr>
          <w:rStyle w:val="6"/>
          <w:rFonts w:hint="eastAsia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（一）院团委</w:t>
      </w:r>
      <w:r>
        <w:rPr>
          <w:rStyle w:val="6"/>
          <w:rFonts w:hint="eastAsia"/>
          <w:sz w:val="28"/>
          <w:szCs w:val="28"/>
          <w:lang w:eastAsia="zh-CN"/>
        </w:rPr>
        <w:t>学生第一</w:t>
      </w:r>
      <w:r>
        <w:rPr>
          <w:rStyle w:val="6"/>
          <w:rFonts w:hint="eastAsia"/>
          <w:sz w:val="28"/>
          <w:szCs w:val="28"/>
        </w:rPr>
        <w:t>副书记兼</w:t>
      </w:r>
      <w:r>
        <w:rPr>
          <w:rStyle w:val="6"/>
          <w:rFonts w:hint="eastAsia"/>
          <w:sz w:val="28"/>
          <w:szCs w:val="28"/>
          <w:lang w:eastAsia="zh-CN"/>
        </w:rPr>
        <w:t>办公室</w:t>
      </w:r>
      <w:r>
        <w:rPr>
          <w:rStyle w:val="6"/>
          <w:rFonts w:hint="eastAsia"/>
          <w:sz w:val="28"/>
          <w:szCs w:val="28"/>
        </w:rPr>
        <w:t>主任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负责院团委日常工作，统筹</w:t>
      </w:r>
      <w:r>
        <w:rPr>
          <w:rFonts w:hint="eastAsia"/>
          <w:color w:val="auto"/>
          <w:sz w:val="24"/>
          <w:lang w:eastAsia="zh-CN"/>
        </w:rPr>
        <w:t>五</w:t>
      </w:r>
      <w:r>
        <w:rPr>
          <w:rFonts w:hint="eastAsia"/>
          <w:sz w:val="24"/>
        </w:rPr>
        <w:t>大中心工作；召集各中心、部门和全体委员会议，并及时向院团委汇报工作；联系学部团总支副书记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全面负责院团委办公室的工作。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sz w:val="24"/>
        </w:rPr>
      </w:pPr>
      <w:r>
        <w:rPr>
          <w:rFonts w:hint="eastAsia"/>
          <w:b/>
          <w:bCs/>
          <w:sz w:val="28"/>
          <w:szCs w:val="28"/>
        </w:rPr>
        <w:t>1. 办公室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sz w:val="24"/>
        </w:rPr>
        <w:t>协调各部门之间的关系；督促各部门做好工作计划与总结；负责团内会议的通知、组织、记录（录音）；大型活动的会务工作；</w:t>
      </w:r>
      <w:r>
        <w:rPr>
          <w:rFonts w:hint="eastAsia"/>
          <w:sz w:val="24"/>
          <w:lang w:eastAsia="zh-CN"/>
        </w:rPr>
        <w:t>负责团委内部组织建设</w:t>
      </w:r>
      <w:r>
        <w:rPr>
          <w:rFonts w:hint="eastAsia"/>
          <w:sz w:val="24"/>
        </w:rPr>
        <w:t>办公物资的采购、公共财产的管理工作</w:t>
      </w:r>
      <w:r>
        <w:rPr>
          <w:rFonts w:hint="eastAsia"/>
          <w:sz w:val="24"/>
          <w:lang w:eastAsia="zh-CN"/>
        </w:rPr>
        <w:t>；负责学生干部的</w:t>
      </w:r>
      <w:r>
        <w:rPr>
          <w:rFonts w:hint="eastAsia"/>
          <w:color w:val="auto"/>
          <w:sz w:val="24"/>
          <w:lang w:eastAsia="zh-CN"/>
        </w:rPr>
        <w:t>考核评估；策划组织团委学生干部素质拓展活动；</w:t>
      </w:r>
      <w:r>
        <w:rPr>
          <w:rFonts w:hint="eastAsia"/>
          <w:color w:val="auto"/>
          <w:sz w:val="24"/>
        </w:rPr>
        <w:t>编写团委工作年鉴，整编和保存工作资料等。</w:t>
      </w:r>
    </w:p>
    <w:p>
      <w:pPr>
        <w:adjustRightInd w:val="0"/>
        <w:snapToGrid w:val="0"/>
        <w:spacing w:line="520" w:lineRule="exact"/>
        <w:ind w:firstLine="548" w:firstLineChars="196"/>
        <w:rPr>
          <w:rStyle w:val="6"/>
          <w:rFonts w:hint="eastAsia"/>
          <w:b w:val="0"/>
          <w:bCs w:val="0"/>
          <w:sz w:val="24"/>
        </w:rPr>
      </w:pPr>
      <w:r>
        <w:rPr>
          <w:rStyle w:val="6"/>
          <w:rFonts w:hint="eastAsia"/>
          <w:sz w:val="28"/>
          <w:szCs w:val="28"/>
        </w:rPr>
        <w:t>（二）院团委</w:t>
      </w:r>
      <w:r>
        <w:rPr>
          <w:rStyle w:val="6"/>
          <w:rFonts w:hint="eastAsia"/>
          <w:sz w:val="28"/>
          <w:szCs w:val="28"/>
          <w:lang w:eastAsia="zh-CN"/>
        </w:rPr>
        <w:t>学生</w:t>
      </w:r>
      <w:r>
        <w:rPr>
          <w:rStyle w:val="6"/>
          <w:rFonts w:hint="eastAsia"/>
          <w:sz w:val="28"/>
          <w:szCs w:val="28"/>
        </w:rPr>
        <w:t>副书记兼组织与宣传中心主任</w:t>
      </w:r>
    </w:p>
    <w:p>
      <w:pPr>
        <w:adjustRightInd w:val="0"/>
        <w:snapToGrid w:val="0"/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全面负责院团委组织部、宣传部的工作。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sz w:val="24"/>
        </w:rPr>
      </w:pPr>
      <w:r>
        <w:rPr>
          <w:rFonts w:hint="eastAsia"/>
          <w:b/>
          <w:bCs/>
          <w:sz w:val="28"/>
          <w:szCs w:val="28"/>
        </w:rPr>
        <w:t>1. 组织部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负责团员发展与统计，团费收缴，团组织关系转入转出；组织安排团委中心组学习、团学干部培训、团支部民主生活会等活动；全院各级学生干部的信息统计；负责“五四”评优工作的具体实施。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sz w:val="24"/>
        </w:rPr>
      </w:pPr>
      <w:r>
        <w:rPr>
          <w:rFonts w:hint="eastAsia"/>
          <w:b/>
          <w:bCs/>
          <w:sz w:val="28"/>
          <w:szCs w:val="28"/>
        </w:rPr>
        <w:t>2. 宣传部</w:t>
      </w:r>
    </w:p>
    <w:p>
      <w:pPr>
        <w:adjustRightInd w:val="0"/>
        <w:snapToGrid w:val="0"/>
        <w:spacing w:line="520" w:lineRule="exact"/>
        <w:ind w:firstLine="480" w:firstLineChars="200"/>
        <w:rPr>
          <w:rStyle w:val="6"/>
          <w:rFonts w:hint="eastAsia"/>
          <w:b w:val="0"/>
          <w:bCs w:val="0"/>
          <w:sz w:val="24"/>
        </w:rPr>
      </w:pPr>
      <w:r>
        <w:rPr>
          <w:rFonts w:hint="eastAsia"/>
          <w:sz w:val="24"/>
        </w:rPr>
        <w:t>负责团委各类活动、会议宣传稿件的撰写，向校报、院网以及社会各类媒体投稿；总结凝练工作经验与特色；做好院团委网站资料整理、审核、上传工作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color w:val="auto"/>
          <w:sz w:val="24"/>
        </w:rPr>
        <w:t>负责活动的展板、海报、喷绘的绘制与宣传；各类晚会、会议会场的背景设计与制作；各大活动的场地布置；团队文化标志设计。</w:t>
      </w:r>
    </w:p>
    <w:p>
      <w:pPr>
        <w:adjustRightInd w:val="0"/>
        <w:snapToGrid w:val="0"/>
        <w:spacing w:line="520" w:lineRule="exact"/>
        <w:ind w:firstLine="548" w:firstLineChars="196"/>
        <w:rPr>
          <w:rStyle w:val="6"/>
          <w:rFonts w:hint="eastAsia"/>
          <w:sz w:val="28"/>
          <w:szCs w:val="28"/>
        </w:rPr>
      </w:pPr>
      <w:r>
        <w:rPr>
          <w:rStyle w:val="6"/>
          <w:rFonts w:hint="eastAsia"/>
          <w:sz w:val="28"/>
          <w:szCs w:val="28"/>
        </w:rPr>
        <w:t>（三）院团委</w:t>
      </w:r>
      <w:r>
        <w:rPr>
          <w:rStyle w:val="6"/>
          <w:rFonts w:hint="eastAsia"/>
          <w:sz w:val="28"/>
          <w:szCs w:val="28"/>
          <w:lang w:eastAsia="zh-CN"/>
        </w:rPr>
        <w:t>学生</w:t>
      </w:r>
      <w:r>
        <w:rPr>
          <w:rStyle w:val="6"/>
          <w:rFonts w:hint="eastAsia"/>
          <w:sz w:val="28"/>
          <w:szCs w:val="28"/>
        </w:rPr>
        <w:t>副书记兼科创与调研中心主任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全面负责科创部、调研部的工作。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rPr>
          <w:rFonts w:hint="eastAsia"/>
          <w:sz w:val="24"/>
        </w:rPr>
      </w:pPr>
      <w:r>
        <w:rPr>
          <w:rFonts w:hint="eastAsia"/>
          <w:b/>
          <w:bCs/>
          <w:sz w:val="28"/>
          <w:szCs w:val="28"/>
        </w:rPr>
        <w:t>科创部</w:t>
      </w:r>
    </w:p>
    <w:p>
      <w:pPr>
        <w:adjustRightInd w:val="0"/>
        <w:snapToGrid w:val="0"/>
        <w:spacing w:line="5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负责全院学生科技创新意识培养，科技创新竞赛活动开展，科技创新项目申报立项等工作；组织开展学术科技节等各类科技创新活动，发挥学院专业优势，打造科技创新活动品牌；建立科技创新人才库。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rPr>
          <w:rFonts w:hint="eastAsia"/>
          <w:color w:val="auto"/>
          <w:sz w:val="24"/>
        </w:rPr>
      </w:pPr>
      <w:r>
        <w:rPr>
          <w:rFonts w:hint="eastAsia"/>
          <w:b/>
          <w:bCs/>
          <w:color w:val="auto"/>
          <w:sz w:val="28"/>
          <w:szCs w:val="28"/>
        </w:rPr>
        <w:t>调研部</w:t>
      </w:r>
    </w:p>
    <w:p>
      <w:pPr>
        <w:adjustRightInd w:val="0"/>
        <w:snapToGrid w:val="0"/>
        <w:spacing w:line="5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负责青年大学生思想、学习、生活、工作状况及学生工作热点、难点问题的调查研究，分析数据并撰写论文，为团的工作及领导决策提供数据和信息参考；</w:t>
      </w:r>
      <w:r>
        <w:rPr>
          <w:sz w:val="24"/>
        </w:rPr>
        <w:t>负责</w:t>
      </w:r>
      <w:r>
        <w:rPr>
          <w:rFonts w:hint="eastAsia"/>
          <w:sz w:val="24"/>
        </w:rPr>
        <w:t xml:space="preserve">社会科学类创新项目的指导和培训。 </w:t>
      </w:r>
    </w:p>
    <w:p>
      <w:pPr>
        <w:adjustRightInd w:val="0"/>
        <w:snapToGrid w:val="0"/>
        <w:spacing w:line="520" w:lineRule="exact"/>
        <w:ind w:firstLine="480"/>
        <w:rPr>
          <w:rStyle w:val="6"/>
          <w:rFonts w:hint="eastAsia"/>
          <w:b w:val="0"/>
          <w:bCs w:val="0"/>
          <w:sz w:val="24"/>
        </w:rPr>
      </w:pPr>
      <w:r>
        <w:rPr>
          <w:rFonts w:hint="eastAsia"/>
          <w:b/>
          <w:sz w:val="28"/>
          <w:szCs w:val="28"/>
        </w:rPr>
        <w:t>（四）</w:t>
      </w:r>
      <w:r>
        <w:rPr>
          <w:rStyle w:val="6"/>
          <w:rFonts w:hint="eastAsia"/>
          <w:sz w:val="28"/>
          <w:szCs w:val="28"/>
        </w:rPr>
        <w:t>院团委</w:t>
      </w:r>
      <w:r>
        <w:rPr>
          <w:rStyle w:val="6"/>
          <w:rFonts w:hint="eastAsia"/>
          <w:sz w:val="28"/>
          <w:szCs w:val="28"/>
          <w:lang w:eastAsia="zh-CN"/>
        </w:rPr>
        <w:t>学生</w:t>
      </w:r>
      <w:r>
        <w:rPr>
          <w:rStyle w:val="6"/>
          <w:rFonts w:hint="eastAsia"/>
          <w:sz w:val="28"/>
          <w:szCs w:val="28"/>
        </w:rPr>
        <w:t>副书记兼素质拓展中心主任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全面负责大学生素质教育系列活动工作。</w:t>
      </w:r>
    </w:p>
    <w:p>
      <w:pPr>
        <w:numPr>
          <w:ilvl w:val="0"/>
          <w:numId w:val="2"/>
        </w:numPr>
        <w:adjustRightInd w:val="0"/>
        <w:snapToGrid w:val="0"/>
        <w:spacing w:line="520" w:lineRule="exact"/>
        <w:rPr>
          <w:rFonts w:hint="eastAsia"/>
          <w:sz w:val="24"/>
        </w:rPr>
      </w:pPr>
      <w:r>
        <w:rPr>
          <w:rFonts w:hint="eastAsia"/>
          <w:b/>
          <w:bCs/>
          <w:sz w:val="28"/>
          <w:szCs w:val="28"/>
        </w:rPr>
        <w:t>文化活动部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做好学院“筑梦东方”系列相关文化活动的组织与开展；指导各学部团总支创新开展各类品牌专业文化活动，营造良好校园文化氛围；</w:t>
      </w:r>
      <w:r>
        <w:rPr>
          <w:sz w:val="24"/>
        </w:rPr>
        <w:t>组织参加</w:t>
      </w:r>
      <w:r>
        <w:rPr>
          <w:rFonts w:hint="eastAsia"/>
          <w:sz w:val="24"/>
        </w:rPr>
        <w:t>各级各类</w:t>
      </w:r>
      <w:r>
        <w:rPr>
          <w:sz w:val="24"/>
        </w:rPr>
        <w:t>文化类赛事</w:t>
      </w:r>
      <w:r>
        <w:rPr>
          <w:rFonts w:hint="eastAsia"/>
          <w:sz w:val="24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20" w:lineRule="exact"/>
        <w:rPr>
          <w:rFonts w:hint="eastAsia"/>
          <w:sz w:val="24"/>
        </w:rPr>
      </w:pPr>
      <w:r>
        <w:rPr>
          <w:rFonts w:hint="eastAsia"/>
          <w:b/>
          <w:bCs/>
          <w:sz w:val="28"/>
          <w:szCs w:val="28"/>
        </w:rPr>
        <w:t>体育部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sz w:val="24"/>
        </w:rPr>
        <w:t>策划组织学院各类体育活动；</w:t>
      </w:r>
      <w:r>
        <w:rPr>
          <w:sz w:val="24"/>
        </w:rPr>
        <w:t>组织参加</w:t>
      </w:r>
      <w:r>
        <w:rPr>
          <w:rFonts w:hint="eastAsia"/>
          <w:sz w:val="24"/>
        </w:rPr>
        <w:t>各级各类</w:t>
      </w:r>
      <w:r>
        <w:rPr>
          <w:sz w:val="24"/>
        </w:rPr>
        <w:t>体育赛事；</w:t>
      </w:r>
      <w:r>
        <w:rPr>
          <w:rFonts w:hint="eastAsia"/>
          <w:sz w:val="24"/>
        </w:rPr>
        <w:t>协助</w:t>
      </w:r>
      <w:r>
        <w:rPr>
          <w:sz w:val="24"/>
        </w:rPr>
        <w:t>开展</w:t>
      </w:r>
      <w:r>
        <w:rPr>
          <w:rFonts w:hint="eastAsia"/>
          <w:sz w:val="24"/>
        </w:rPr>
        <w:t>学院</w:t>
      </w:r>
      <w:r>
        <w:rPr>
          <w:sz w:val="24"/>
        </w:rPr>
        <w:t>田径</w:t>
      </w:r>
      <w:r>
        <w:rPr>
          <w:rFonts w:hint="eastAsia"/>
          <w:sz w:val="24"/>
        </w:rPr>
        <w:t>运动会、组织参加学校</w:t>
      </w:r>
      <w:r>
        <w:rPr>
          <w:sz w:val="24"/>
        </w:rPr>
        <w:t>田径</w:t>
      </w:r>
      <w:r>
        <w:rPr>
          <w:rFonts w:hint="eastAsia"/>
          <w:sz w:val="24"/>
        </w:rPr>
        <w:t>运动会</w:t>
      </w:r>
      <w:r>
        <w:rPr>
          <w:rFonts w:hint="eastAsia"/>
          <w:sz w:val="24"/>
          <w:lang w:eastAsia="zh-CN"/>
        </w:rPr>
        <w:t>；全面组织学院“三走”系列活动。</w:t>
      </w:r>
    </w:p>
    <w:p>
      <w:pPr>
        <w:numPr>
          <w:ilvl w:val="0"/>
          <w:numId w:val="2"/>
        </w:numPr>
        <w:adjustRightInd w:val="0"/>
        <w:snapToGrid w:val="0"/>
        <w:spacing w:line="52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实践部</w:t>
      </w:r>
    </w:p>
    <w:p>
      <w:pPr>
        <w:adjustRightInd w:val="0"/>
        <w:snapToGrid w:val="0"/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引导大学生参加创业实践活动和公益创业活动，提高动手实践能力；组织开展学院“三下乡”社会实践活动、团内志愿服务活动；负责团内</w:t>
      </w:r>
      <w:r>
        <w:rPr>
          <w:sz w:val="24"/>
        </w:rPr>
        <w:t>各项</w:t>
      </w:r>
      <w:r>
        <w:rPr>
          <w:rFonts w:hint="eastAsia"/>
          <w:sz w:val="24"/>
        </w:rPr>
        <w:t>活动的赞助招商工作；做好对外联系与交流，</w:t>
      </w:r>
      <w:r>
        <w:rPr>
          <w:rFonts w:hint="eastAsia"/>
          <w:color w:val="auto"/>
          <w:sz w:val="24"/>
        </w:rPr>
        <w:t>学院学生素质拓展学分认证</w:t>
      </w:r>
      <w:r>
        <w:rPr>
          <w:rFonts w:hint="eastAsia"/>
          <w:sz w:val="24"/>
        </w:rPr>
        <w:t>等工作。</w:t>
      </w:r>
    </w:p>
    <w:p>
      <w:pPr>
        <w:adjustRightInd w:val="0"/>
        <w:snapToGrid w:val="0"/>
        <w:spacing w:line="520" w:lineRule="exact"/>
        <w:ind w:firstLine="480"/>
        <w:rPr>
          <w:rStyle w:val="6"/>
          <w:rFonts w:hint="eastAsia"/>
          <w:b/>
          <w:bCs/>
          <w:sz w:val="28"/>
          <w:szCs w:val="28"/>
        </w:rPr>
      </w:pPr>
      <w:r>
        <w:rPr>
          <w:rStyle w:val="6"/>
          <w:rFonts w:hint="eastAsia"/>
          <w:b/>
          <w:bCs/>
          <w:sz w:val="28"/>
          <w:szCs w:val="28"/>
        </w:rPr>
        <w:t>（五）院团委</w:t>
      </w:r>
      <w:r>
        <w:rPr>
          <w:rStyle w:val="6"/>
          <w:rFonts w:hint="eastAsia"/>
          <w:b/>
          <w:bCs/>
          <w:sz w:val="28"/>
          <w:szCs w:val="28"/>
          <w:lang w:eastAsia="zh-CN"/>
        </w:rPr>
        <w:t>学生</w:t>
      </w:r>
      <w:r>
        <w:rPr>
          <w:rStyle w:val="6"/>
          <w:rFonts w:hint="eastAsia"/>
          <w:b/>
          <w:bCs/>
          <w:sz w:val="28"/>
          <w:szCs w:val="28"/>
        </w:rPr>
        <w:t>副书记兼新媒体中心主任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全面负责新媒体中心工作</w:t>
      </w:r>
      <w:r>
        <w:rPr>
          <w:rFonts w:hint="eastAsia"/>
          <w:sz w:val="24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left="562"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新媒体中心各运营分部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负责“湘农东方”的热点素材挖掘并收集整理成推送稿件；对学院相关活动进行采访并形成推送稿件；挖掘典型，寻找社会，校园热点话题并进行深入探索形成推送稿件；负责院团委“湘农东方”微信、微博等新媒体平台的日常维护和管理工作；及时对“湘农东方”后台维护和数据处理工作；负责活动的摄影、摄像及其后期处理工作；负责各活动视频的剪辑与制作；负责团委网站的技术维护；组织开展办公软件及宣传技能培训。负责与校内校外等其它媒体平台进行有效交流学习；配合其他部门所需；完成上级安排的其他工作。</w:t>
      </w:r>
    </w:p>
    <w:p>
      <w:pPr>
        <w:adjustRightInd w:val="0"/>
        <w:snapToGrid w:val="0"/>
        <w:spacing w:line="520" w:lineRule="exact"/>
        <w:ind w:firstLine="548" w:firstLineChars="196"/>
        <w:rPr>
          <w:rStyle w:val="6"/>
          <w:rFonts w:hint="eastAsia"/>
          <w:color w:val="auto"/>
          <w:sz w:val="28"/>
          <w:szCs w:val="28"/>
        </w:rPr>
      </w:pPr>
      <w:r>
        <w:rPr>
          <w:rStyle w:val="6"/>
          <w:rFonts w:hint="eastAsia"/>
          <w:color w:val="auto"/>
          <w:sz w:val="28"/>
          <w:szCs w:val="28"/>
        </w:rPr>
        <w:t>（六）院团委</w:t>
      </w:r>
      <w:r>
        <w:rPr>
          <w:rStyle w:val="6"/>
          <w:rFonts w:hint="eastAsia"/>
          <w:color w:val="auto"/>
          <w:sz w:val="28"/>
          <w:szCs w:val="28"/>
          <w:lang w:eastAsia="zh-CN"/>
        </w:rPr>
        <w:t>学生</w:t>
      </w:r>
      <w:r>
        <w:rPr>
          <w:rStyle w:val="6"/>
          <w:rFonts w:hint="eastAsia"/>
          <w:color w:val="auto"/>
          <w:sz w:val="28"/>
          <w:szCs w:val="28"/>
        </w:rPr>
        <w:t>副书记兼创新创业与就业服务中心主任</w:t>
      </w:r>
    </w:p>
    <w:p>
      <w:pPr>
        <w:adjustRightInd w:val="0"/>
        <w:snapToGrid w:val="0"/>
        <w:spacing w:line="520" w:lineRule="exact"/>
        <w:ind w:firstLine="54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全面负责学生就业、创新创业和综合管理的统筹规划工作。</w:t>
      </w:r>
    </w:p>
    <w:p>
      <w:pPr>
        <w:numPr>
          <w:ilvl w:val="0"/>
          <w:numId w:val="3"/>
        </w:numPr>
        <w:adjustRightInd w:val="0"/>
        <w:snapToGrid w:val="0"/>
        <w:spacing w:line="520" w:lineRule="exact"/>
        <w:rPr>
          <w:rFonts w:hint="eastAsia"/>
          <w:color w:val="auto"/>
          <w:sz w:val="24"/>
        </w:rPr>
      </w:pPr>
      <w:r>
        <w:rPr>
          <w:rFonts w:hint="eastAsia"/>
          <w:b/>
          <w:bCs/>
          <w:color w:val="auto"/>
          <w:sz w:val="28"/>
          <w:szCs w:val="28"/>
        </w:rPr>
        <w:t>就业服务部</w:t>
      </w:r>
    </w:p>
    <w:p>
      <w:pPr>
        <w:adjustRightInd w:val="0"/>
        <w:snapToGrid w:val="0"/>
        <w:spacing w:line="520" w:lineRule="exact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协助学院招聘活动、举办就业类比赛；组织参加东方名企行活动、就业类指导讲座、考研类指导讲座；收集就业相关信息。</w:t>
      </w:r>
    </w:p>
    <w:p>
      <w:pPr>
        <w:numPr>
          <w:ilvl w:val="0"/>
          <w:numId w:val="3"/>
        </w:numPr>
        <w:adjustRightInd w:val="0"/>
        <w:snapToGrid w:val="0"/>
        <w:spacing w:line="520" w:lineRule="exact"/>
        <w:rPr>
          <w:rFonts w:hint="eastAsia"/>
          <w:color w:val="auto"/>
          <w:sz w:val="24"/>
        </w:rPr>
      </w:pPr>
      <w:r>
        <w:rPr>
          <w:rFonts w:hint="eastAsia"/>
          <w:b/>
          <w:bCs/>
          <w:color w:val="auto"/>
          <w:sz w:val="28"/>
          <w:szCs w:val="28"/>
        </w:rPr>
        <w:t>创新创业服务部</w:t>
      </w:r>
    </w:p>
    <w:p>
      <w:pPr>
        <w:adjustRightInd w:val="0"/>
        <w:snapToGrid w:val="0"/>
        <w:spacing w:line="520" w:lineRule="exact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组织创业项目的路演和创业类指导讲座；协助举办创业类比赛和管理创客中心；收集创业相关政策信息。</w:t>
      </w:r>
    </w:p>
    <w:p>
      <w:pPr>
        <w:numPr>
          <w:ilvl w:val="0"/>
          <w:numId w:val="3"/>
        </w:numPr>
        <w:adjustRightInd w:val="0"/>
        <w:snapToGrid w:val="0"/>
        <w:spacing w:line="520" w:lineRule="exact"/>
        <w:rPr>
          <w:rFonts w:hint="eastAsia"/>
          <w:color w:val="auto"/>
          <w:sz w:val="24"/>
        </w:rPr>
      </w:pPr>
      <w:r>
        <w:rPr>
          <w:rFonts w:hint="eastAsia"/>
          <w:b/>
          <w:bCs/>
          <w:color w:val="auto"/>
          <w:sz w:val="28"/>
          <w:szCs w:val="28"/>
        </w:rPr>
        <w:t>综合管理部</w:t>
      </w:r>
    </w:p>
    <w:p>
      <w:pPr>
        <w:adjustRightInd w:val="0"/>
        <w:snapToGrid w:val="0"/>
        <w:spacing w:line="520" w:lineRule="exact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协调办公室值班安排；负责活动的组织和对外联络；管理中心物资及财务；中心所有活动的宣传工作；维护中心公众微信号；中心日常会议的安排。</w:t>
      </w:r>
    </w:p>
    <w:p>
      <w:pPr>
        <w:adjustRightInd w:val="0"/>
        <w:snapToGrid w:val="0"/>
        <w:spacing w:line="520" w:lineRule="exact"/>
        <w:rPr>
          <w:rFonts w:hint="eastAsia"/>
          <w:color w:val="auto"/>
          <w:sz w:val="24"/>
        </w:rPr>
      </w:pPr>
    </w:p>
    <w:p>
      <w:pPr>
        <w:adjustRightInd w:val="0"/>
        <w:snapToGrid w:val="0"/>
        <w:spacing w:line="520" w:lineRule="exact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二、院学生社团联合会部门岗位及职责</w:t>
      </w:r>
    </w:p>
    <w:p>
      <w:pPr>
        <w:adjustRightInd w:val="0"/>
        <w:snapToGrid w:val="0"/>
        <w:spacing w:line="520" w:lineRule="exact"/>
        <w:ind w:firstLine="548" w:firstLineChars="196"/>
        <w:rPr>
          <w:rStyle w:val="6"/>
          <w:rFonts w:hint="eastAsia"/>
          <w:color w:val="000000"/>
          <w:sz w:val="28"/>
          <w:szCs w:val="28"/>
        </w:rPr>
      </w:pPr>
      <w:r>
        <w:rPr>
          <w:rStyle w:val="6"/>
          <w:rFonts w:hint="eastAsia"/>
          <w:color w:val="000000"/>
          <w:sz w:val="28"/>
          <w:szCs w:val="28"/>
        </w:rPr>
        <w:t>（一）主席团岗位及职责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/>
          <w:sz w:val="24"/>
        </w:rPr>
      </w:pPr>
      <w:r>
        <w:rPr>
          <w:rFonts w:hint="eastAsia"/>
          <w:b/>
          <w:bCs/>
          <w:color w:val="000000"/>
          <w:sz w:val="28"/>
          <w:szCs w:val="28"/>
        </w:rPr>
        <w:t>1. 院</w:t>
      </w:r>
      <w:r>
        <w:rPr>
          <w:b/>
          <w:bCs/>
          <w:color w:val="000000"/>
          <w:sz w:val="28"/>
          <w:szCs w:val="28"/>
        </w:rPr>
        <w:t>学生社团联合会主席</w:t>
      </w:r>
      <w:r>
        <w:rPr>
          <w:rStyle w:val="6"/>
          <w:sz w:val="24"/>
        </w:rPr>
        <w:br w:type="textWrapping"/>
      </w:r>
      <w:r>
        <w:rPr>
          <w:rFonts w:hint="eastAsia"/>
          <w:sz w:val="24"/>
        </w:rPr>
        <w:t>　　（1）召集主席团会议、工作部门负责人会议和成员单位负责人会议，传达工作决议和指示，研究部署工作；</w:t>
      </w:r>
    </w:p>
    <w:p>
      <w:pPr>
        <w:adjustRightInd w:val="0"/>
        <w:snapToGrid w:val="0"/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（2）把握学社联的发展方向，制订学社联发展计划，统筹学社联日常工作，牵头做好部门工作的考评和督查；</w:t>
      </w:r>
    </w:p>
    <w:p>
      <w:pPr>
        <w:adjustRightInd w:val="0"/>
        <w:snapToGrid w:val="0"/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（3）向学社联代表大会和学院团委汇报工作；</w:t>
      </w:r>
    </w:p>
    <w:p>
      <w:pPr>
        <w:adjustRightInd w:val="0"/>
        <w:snapToGrid w:val="0"/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（4）推进学社联的思想建设、制度建设、能力建设和队伍建设，强化对学社联工作的总结与宣传；</w:t>
      </w:r>
    </w:p>
    <w:p>
      <w:pPr>
        <w:adjustRightInd w:val="0"/>
        <w:snapToGrid w:val="0"/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（5）加强同兄弟高校学社联的交流和联系，互相学习、支持和帮助，优化学社联工作格局。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/>
          <w:sz w:val="24"/>
        </w:rPr>
      </w:pPr>
      <w:r>
        <w:rPr>
          <w:rFonts w:hint="eastAsia"/>
          <w:b/>
          <w:color w:val="000000"/>
          <w:sz w:val="28"/>
          <w:szCs w:val="28"/>
        </w:rPr>
        <w:t>2. 院学生社团联合会副主席</w:t>
      </w:r>
      <w:r>
        <w:rPr>
          <w:rFonts w:hint="eastAsia"/>
        </w:rPr>
        <w:br w:type="textWrapping"/>
      </w:r>
      <w:r>
        <w:rPr>
          <w:rFonts w:hint="eastAsia"/>
          <w:sz w:val="24"/>
        </w:rPr>
        <w:t>　　（1）协助主席做好内设部门管理、成员单位协调及对外交流等工作；</w:t>
      </w:r>
    </w:p>
    <w:p>
      <w:pPr>
        <w:adjustRightInd w:val="0"/>
        <w:snapToGrid w:val="0"/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（2）坚持参与分管部门的各项工作和活动，加强内部人员的团结，充分调动各方面积极性，同时指导学院各社团开展活动；</w:t>
      </w:r>
    </w:p>
    <w:p>
      <w:pPr>
        <w:adjustRightInd w:val="0"/>
        <w:snapToGrid w:val="0"/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（3）主动配合主席的工作，监督学社联各部门工作开展情况并参与每月“优秀部门”的评比工作；</w:t>
      </w:r>
    </w:p>
    <w:p>
      <w:pPr>
        <w:adjustRightInd w:val="0"/>
        <w:snapToGrid w:val="0"/>
        <w:spacing w:line="520" w:lineRule="exact"/>
        <w:ind w:firstLine="480"/>
        <w:rPr>
          <w:rFonts w:hint="eastAsia"/>
          <w:sz w:val="24"/>
          <w:lang w:val="zh-CN"/>
        </w:rPr>
      </w:pPr>
      <w:r>
        <w:rPr>
          <w:rFonts w:hint="eastAsia"/>
          <w:sz w:val="24"/>
        </w:rPr>
        <w:t>（4）</w:t>
      </w:r>
      <w:r>
        <w:rPr>
          <w:rFonts w:hint="eastAsia"/>
          <w:sz w:val="24"/>
          <w:lang w:val="zh-CN"/>
        </w:rPr>
        <w:t>对学生干部在班级、寝室及公众场所日常生活情况进行抽检，记录相关情况，并及时向学院团委汇报。</w:t>
      </w:r>
    </w:p>
    <w:p>
      <w:pPr>
        <w:adjustRightInd w:val="0"/>
        <w:snapToGrid w:val="0"/>
        <w:spacing w:line="520" w:lineRule="exact"/>
        <w:ind w:firstLine="480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（二）各部门岗位及职责</w:t>
      </w:r>
    </w:p>
    <w:p>
      <w:pPr>
        <w:adjustRightInd w:val="0"/>
        <w:snapToGrid w:val="0"/>
        <w:spacing w:line="520" w:lineRule="exact"/>
        <w:ind w:firstLine="480"/>
        <w:rPr>
          <w:rFonts w:hint="eastAsia"/>
          <w:b/>
          <w:sz w:val="24"/>
        </w:rPr>
      </w:pPr>
      <w:r>
        <w:rPr>
          <w:rFonts w:hint="eastAsia"/>
          <w:b/>
          <w:color w:val="000000"/>
          <w:sz w:val="28"/>
          <w:szCs w:val="28"/>
        </w:rPr>
        <w:t xml:space="preserve">1. </w:t>
      </w:r>
      <w:r>
        <w:rPr>
          <w:b/>
          <w:color w:val="000000"/>
          <w:sz w:val="28"/>
          <w:szCs w:val="28"/>
        </w:rPr>
        <w:t>办公室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（1）负责各种会议的通知、组织、考勤和记录；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（2）负责社联和社团办公室财产的登记、管理和办公室值班、考勤；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（3）负责社联和社团干部的考核和评优；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仿宋_GB2312" w:hAnsi="仿宋" w:eastAsia="仿宋_GB2312" w:cs="宋体"/>
          <w:color w:val="000000"/>
          <w:sz w:val="28"/>
          <w:szCs w:val="28"/>
        </w:rPr>
      </w:pPr>
      <w:r>
        <w:rPr>
          <w:rFonts w:hint="eastAsia"/>
          <w:sz w:val="24"/>
        </w:rPr>
        <w:t>（4）负责各项资料的整理、汇编和保存。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仿宋_GB2312" w:hAnsi="仿宋" w:eastAsia="仿宋_GB2312" w:cs="宋体"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2. 宣传部</w:t>
      </w:r>
      <w:r>
        <w:rPr>
          <w:rStyle w:val="6"/>
          <w:rFonts w:hint="eastAsia"/>
          <w:sz w:val="24"/>
        </w:rPr>
        <w:br w:type="textWrapping"/>
      </w:r>
      <w:r>
        <w:rPr>
          <w:rFonts w:hint="eastAsia"/>
          <w:sz w:val="24"/>
        </w:rPr>
        <w:t>　　（1）负责宣传工作；负责活动的新闻报道、摄像、摄影和存档工作；</w:t>
      </w:r>
    </w:p>
    <w:p>
      <w:pPr>
        <w:widowControl/>
        <w:adjustRightInd w:val="0"/>
        <w:snapToGrid w:val="0"/>
        <w:spacing w:line="5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（2）社联官方微博等网络宣传媒介的管理；</w:t>
      </w:r>
    </w:p>
    <w:p>
      <w:pPr>
        <w:widowControl/>
        <w:adjustRightInd w:val="0"/>
        <w:snapToGrid w:val="0"/>
        <w:spacing w:line="5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（3）利用新闻及新媒体平台为学社联、学生社团的相关活动进行宣传报道；</w:t>
      </w:r>
    </w:p>
    <w:p>
      <w:pPr>
        <w:widowControl/>
        <w:adjustRightInd w:val="0"/>
        <w:snapToGrid w:val="0"/>
        <w:spacing w:line="5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（4）凝练学社联、学生社团的工作经验和特色，管理并维护学社联新媒体平台。</w:t>
      </w:r>
      <w:r>
        <w:rPr>
          <w:rFonts w:hint="eastAsia"/>
          <w:sz w:val="24"/>
        </w:rPr>
        <w:br w:type="textWrapping"/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8"/>
          <w:szCs w:val="28"/>
        </w:rPr>
        <w:t xml:space="preserve"> 3. 公关部</w:t>
      </w:r>
      <w:r>
        <w:rPr>
          <w:rFonts w:hint="eastAsia"/>
          <w:b/>
          <w:sz w:val="24"/>
        </w:rPr>
        <w:br w:type="textWrapping"/>
      </w:r>
      <w:r>
        <w:rPr>
          <w:rFonts w:hint="eastAsia"/>
          <w:sz w:val="24"/>
        </w:rPr>
        <w:t>　　（1）负责学生社团联合会对外交流工作，活动资金筹集工作；</w:t>
      </w:r>
    </w:p>
    <w:p>
      <w:pPr>
        <w:widowControl/>
        <w:adjustRightInd w:val="0"/>
        <w:snapToGrid w:val="0"/>
        <w:spacing w:line="520" w:lineRule="exact"/>
        <w:ind w:firstLine="48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（2）</w:t>
      </w:r>
      <w:r>
        <w:rPr>
          <w:rFonts w:hint="eastAsia" w:ascii="宋体" w:hAnsi="宋体"/>
          <w:sz w:val="24"/>
        </w:rPr>
        <w:t>组织公关技能培训等工作；</w:t>
      </w:r>
    </w:p>
    <w:p>
      <w:pPr>
        <w:widowControl/>
        <w:adjustRightInd w:val="0"/>
        <w:snapToGrid w:val="0"/>
        <w:spacing w:line="520" w:lineRule="exact"/>
        <w:ind w:left="478" w:leftChars="228" w:firstLine="0" w:firstLineChars="0"/>
        <w:rPr>
          <w:rFonts w:hint="eastAsia"/>
          <w:b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hint="eastAsia"/>
          <w:sz w:val="24"/>
        </w:rPr>
        <w:t>负责对各社团公关工作的统一指导。</w:t>
      </w:r>
      <w:r>
        <w:rPr>
          <w:rFonts w:hint="eastAsia"/>
          <w:sz w:val="24"/>
        </w:rPr>
        <w:br w:type="textWrapping"/>
      </w:r>
      <w:r>
        <w:rPr>
          <w:rFonts w:hint="eastAsia"/>
          <w:b/>
          <w:sz w:val="28"/>
          <w:szCs w:val="28"/>
        </w:rPr>
        <w:t>4. 财务部</w:t>
      </w:r>
    </w:p>
    <w:p>
      <w:pPr>
        <w:widowControl/>
        <w:adjustRightInd w:val="0"/>
        <w:snapToGrid w:val="0"/>
        <w:spacing w:line="520" w:lineRule="exact"/>
        <w:ind w:firstLine="470" w:firstLineChars="196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（1）负责管理、审计和</w:t>
      </w:r>
      <w:r>
        <w:rPr>
          <w:rFonts w:hint="eastAsia" w:ascii="宋体" w:hAnsi="宋体"/>
          <w:sz w:val="24"/>
        </w:rPr>
        <w:t>监督学生社团的财务工作（包括会费、赞助金、奖金和固定资产）；</w:t>
      </w:r>
    </w:p>
    <w:p>
      <w:pPr>
        <w:widowControl/>
        <w:adjustRightInd w:val="0"/>
        <w:snapToGrid w:val="0"/>
        <w:spacing w:line="520" w:lineRule="exact"/>
        <w:ind w:left="478" w:leftChars="228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（2）负责规范社团财务制度。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br w:type="textWrapping"/>
      </w:r>
      <w:r>
        <w:rPr>
          <w:rFonts w:hint="eastAsia"/>
          <w:b/>
          <w:sz w:val="28"/>
          <w:szCs w:val="28"/>
        </w:rPr>
        <w:t>5. 发展部</w:t>
      </w:r>
      <w:r>
        <w:rPr>
          <w:rFonts w:hint="eastAsia"/>
          <w:b/>
          <w:sz w:val="24"/>
        </w:rPr>
        <w:br w:type="textWrapping"/>
      </w:r>
      <w:r>
        <w:rPr>
          <w:rFonts w:hint="eastAsia"/>
          <w:sz w:val="24"/>
        </w:rPr>
        <w:t>（1）负责学生社团的成立、换届、注册、整顿与注销；</w:t>
      </w:r>
    </w:p>
    <w:p>
      <w:pPr>
        <w:widowControl/>
        <w:adjustRightInd w:val="0"/>
        <w:snapToGrid w:val="0"/>
        <w:spacing w:line="5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（2）负责月度学生社团的评比；</w:t>
      </w:r>
    </w:p>
    <w:p>
      <w:pPr>
        <w:widowControl/>
        <w:adjustRightInd w:val="0"/>
        <w:snapToGrid w:val="0"/>
        <w:spacing w:line="5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（3）负责所有社联内部活动的策划与人员安排；</w:t>
      </w:r>
    </w:p>
    <w:p>
      <w:pPr>
        <w:widowControl/>
        <w:adjustRightInd w:val="0"/>
        <w:snapToGrid w:val="0"/>
        <w:spacing w:line="5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（4）对学生社团活动给予优化建议，更好地提高活动质量；</w:t>
      </w:r>
    </w:p>
    <w:p>
      <w:pPr>
        <w:widowControl/>
        <w:adjustRightInd w:val="0"/>
        <w:snapToGrid w:val="0"/>
        <w:spacing w:line="520" w:lineRule="exact"/>
        <w:ind w:left="478" w:leftChars="228"/>
        <w:rPr>
          <w:rFonts w:hint="eastAsia"/>
          <w:b/>
          <w:sz w:val="28"/>
          <w:szCs w:val="28"/>
        </w:rPr>
      </w:pPr>
      <w:r>
        <w:rPr>
          <w:rFonts w:hint="eastAsia"/>
          <w:sz w:val="24"/>
        </w:rPr>
        <w:t>（5）</w:t>
      </w:r>
      <w:r>
        <w:rPr>
          <w:rFonts w:hint="eastAsia" w:ascii="宋体" w:hAnsi="宋体"/>
          <w:sz w:val="24"/>
        </w:rPr>
        <w:t>负责学社联的发展规划。</w:t>
      </w:r>
      <w:r>
        <w:rPr>
          <w:rFonts w:hint="eastAsia"/>
          <w:sz w:val="24"/>
        </w:rPr>
        <w:br w:type="textWrapping"/>
      </w:r>
      <w:r>
        <w:rPr>
          <w:rFonts w:hint="eastAsia"/>
          <w:b/>
          <w:sz w:val="28"/>
          <w:szCs w:val="28"/>
        </w:rPr>
        <w:t>6. 设计部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（1）负责学生社团联合会活动的海报、展板、喷绘及舞台背景的设计和制作工作；</w:t>
      </w:r>
    </w:p>
    <w:p>
      <w:pPr>
        <w:widowControl/>
        <w:adjustRightInd w:val="0"/>
        <w:snapToGrid w:val="0"/>
        <w:spacing w:line="52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（2）负责学生社团活动的海报、展板、喷绘等宣传样稿的审批。</w:t>
      </w:r>
    </w:p>
    <w:p>
      <w:pPr>
        <w:adjustRightInd w:val="0"/>
        <w:snapToGrid w:val="0"/>
        <w:spacing w:line="520" w:lineRule="exact"/>
        <w:rPr>
          <w:rFonts w:hint="eastAsia"/>
          <w:sz w:val="32"/>
          <w:szCs w:val="40"/>
        </w:rPr>
      </w:pPr>
    </w:p>
    <w:p>
      <w:pPr>
        <w:adjustRightInd w:val="0"/>
        <w:snapToGrid w:val="0"/>
        <w:spacing w:line="520" w:lineRule="exact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三、院学生艺术团部门岗位及职责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548" w:firstLineChars="196"/>
        <w:jc w:val="both"/>
        <w:rPr>
          <w:rFonts w:hint="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/>
          <w:b/>
          <w:bCs/>
          <w:color w:val="333333"/>
          <w:sz w:val="28"/>
          <w:szCs w:val="28"/>
          <w:shd w:val="clear" w:color="auto" w:fill="FFFFFF"/>
        </w:rPr>
        <w:t>（一）艺术团团长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1. 全面负责艺术团工作，召集团内会议、工作部门负责人会议和全体成员会议，传达工作决议和指示，研究部署工作；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 xml:space="preserve">    2. 制订艺术团工作计划，统筹日常工作，做好部门工作的考评和督查；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 w:firstLineChars="200"/>
        <w:jc w:val="both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3. 负责组织参加各级各类文艺活动和比赛；加强对外交流和联系；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 xml:space="preserve">4. </w:t>
      </w:r>
      <w:r>
        <w:rPr>
          <w:rFonts w:hint="eastAsia"/>
          <w:sz w:val="24"/>
        </w:rPr>
        <w:t>向学院团委汇报工作。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    （二）艺术团副团长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1. 协助做好日常管理、对外交流工作；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2. 协助做好对内对外宣传工作；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3. 协助做好节目音乐、视频的剪辑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>录播等工作；</w:t>
      </w:r>
    </w:p>
    <w:p>
      <w:pPr>
        <w:adjustRightInd w:val="0"/>
        <w:snapToGrid w:val="0"/>
        <w:spacing w:line="520" w:lineRule="exact"/>
        <w:ind w:firstLine="480"/>
        <w:rPr>
          <w:rFonts w:hint="eastAsia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</w:rPr>
        <w:t xml:space="preserve">4. </w:t>
      </w:r>
      <w:r>
        <w:rPr>
          <w:rFonts w:hint="eastAsia"/>
          <w:sz w:val="24"/>
        </w:rPr>
        <w:t>坚持参与并指导分管队伍的日常训练和各项活动，加强队员思想建设，充分调动各方面积极性。</w:t>
      </w:r>
    </w:p>
    <w:p>
      <w:pPr>
        <w:adjustRightInd w:val="0"/>
        <w:snapToGrid w:val="0"/>
        <w:spacing w:line="520" w:lineRule="exact"/>
        <w:ind w:firstLine="480"/>
        <w:rPr>
          <w:rFonts w:hint="eastAsia"/>
          <w:sz w:val="24"/>
        </w:rPr>
      </w:pPr>
      <w:r>
        <w:rPr>
          <w:rFonts w:hint="eastAsia" w:cs="宋体"/>
          <w:b/>
          <w:bCs/>
          <w:color w:val="333333"/>
          <w:sz w:val="24"/>
          <w:shd w:val="clear" w:color="auto" w:fill="FFFFFF"/>
        </w:rPr>
        <w:t>（三）各队伍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 w:firstLineChars="200"/>
        <w:jc w:val="both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 xml:space="preserve">1. </w:t>
      </w:r>
      <w:r>
        <w:rPr>
          <w:color w:val="333333"/>
          <w:shd w:val="clear" w:color="auto" w:fill="FFFFFF"/>
        </w:rPr>
        <w:t>发现和培养文艺骨干，组织</w:t>
      </w:r>
      <w:r>
        <w:rPr>
          <w:rFonts w:hint="eastAsia"/>
          <w:color w:val="333333"/>
          <w:shd w:val="clear" w:color="auto" w:fill="FFFFFF"/>
        </w:rPr>
        <w:t>队员</w:t>
      </w:r>
      <w:r>
        <w:rPr>
          <w:color w:val="333333"/>
          <w:shd w:val="clear" w:color="auto" w:fill="FFFFFF"/>
        </w:rPr>
        <w:t>开展</w:t>
      </w:r>
      <w:r>
        <w:rPr>
          <w:rFonts w:hint="eastAsia"/>
          <w:color w:val="333333"/>
          <w:shd w:val="clear" w:color="auto" w:fill="FFFFFF"/>
        </w:rPr>
        <w:t>日常训练、排练；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firstLine="480" w:firstLineChars="200"/>
        <w:jc w:val="both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 xml:space="preserve">2. </w:t>
      </w:r>
      <w:r>
        <w:rPr>
          <w:color w:val="333333"/>
          <w:shd w:val="clear" w:color="auto" w:fill="FFFFFF"/>
        </w:rPr>
        <w:t>组织开展文艺创作活动，编写创作反映学生生活题材的艺术作品；</w:t>
      </w:r>
    </w:p>
    <w:p>
      <w:pPr>
        <w:pStyle w:val="3"/>
        <w:adjustRightInd w:val="0"/>
        <w:snapToGrid w:val="0"/>
        <w:spacing w:before="0" w:beforeAutospacing="0" w:after="0" w:afterAutospacing="0" w:line="520" w:lineRule="exact"/>
        <w:ind w:firstLine="480" w:firstLineChars="200"/>
        <w:jc w:val="both"/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3．做好各类演出、比赛节目的排练工作；</w:t>
      </w:r>
      <w:r>
        <w:rPr>
          <w:color w:val="333333"/>
          <w:shd w:val="clear" w:color="auto" w:fill="FFFFFF"/>
        </w:rPr>
        <w:t>负责指导</w:t>
      </w:r>
      <w:r>
        <w:rPr>
          <w:rFonts w:hint="eastAsia"/>
          <w:color w:val="333333"/>
          <w:shd w:val="clear" w:color="auto" w:fill="FFFFFF"/>
        </w:rPr>
        <w:t>队员</w:t>
      </w:r>
      <w:r>
        <w:rPr>
          <w:color w:val="333333"/>
          <w:shd w:val="clear" w:color="auto" w:fill="FFFFFF"/>
        </w:rPr>
        <w:t>参加各类文艺演出</w:t>
      </w:r>
      <w:r>
        <w:rPr>
          <w:rFonts w:hint="eastAsia"/>
          <w:color w:val="333333"/>
          <w:shd w:val="clear" w:color="auto" w:fill="FFFFFF"/>
        </w:rPr>
        <w:t>与比赛。</w:t>
      </w: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院团委、院学生社团联合会、院学生艺术团学生干部报名表</w:t>
      </w:r>
    </w:p>
    <w:p>
      <w:pPr>
        <w:spacing w:line="480" w:lineRule="auto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院团委□       院学生社团联合会□      院学生艺术团□</w:t>
      </w:r>
    </w:p>
    <w:p>
      <w:pPr>
        <w:spacing w:line="240" w:lineRule="exact"/>
        <w:jc w:val="center"/>
        <w:rPr>
          <w:rFonts w:hint="eastAsia" w:ascii="黑体" w:eastAsia="黑体"/>
          <w:b/>
          <w:sz w:val="32"/>
          <w:szCs w:val="32"/>
        </w:rPr>
      </w:pPr>
    </w:p>
    <w:tbl>
      <w:tblPr>
        <w:tblStyle w:val="4"/>
        <w:tblW w:w="90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76"/>
        <w:gridCol w:w="1609"/>
        <w:gridCol w:w="11"/>
        <w:gridCol w:w="1260"/>
        <w:gridCol w:w="314"/>
        <w:gridCol w:w="1250"/>
        <w:gridCol w:w="56"/>
        <w:gridCol w:w="1302"/>
        <w:gridCol w:w="49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9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 别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75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部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专业年级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175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号</w:t>
            </w:r>
          </w:p>
        </w:tc>
        <w:tc>
          <w:tcPr>
            <w:tcW w:w="160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现任职务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是否服从调配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3116" w:type="dxa"/>
            <w:gridSpan w:val="4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拟申报何机构何部门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第一志愿</w:t>
            </w:r>
          </w:p>
        </w:tc>
        <w:tc>
          <w:tcPr>
            <w:tcW w:w="436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116" w:type="dxa"/>
            <w:gridSpan w:val="4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第二志愿</w:t>
            </w:r>
          </w:p>
        </w:tc>
        <w:tc>
          <w:tcPr>
            <w:tcW w:w="436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上学期成绩是否全部合格</w:t>
            </w:r>
          </w:p>
        </w:tc>
        <w:tc>
          <w:tcPr>
            <w:tcW w:w="5940" w:type="dxa"/>
            <w:gridSpan w:val="7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是（   ）否（   ）   （附上学期成绩单）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计算机过级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82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英语课程分或过级情况</w:t>
            </w:r>
          </w:p>
        </w:tc>
        <w:tc>
          <w:tcPr>
            <w:tcW w:w="3116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有何特长爱好</w:t>
            </w:r>
          </w:p>
        </w:tc>
        <w:tc>
          <w:tcPr>
            <w:tcW w:w="8336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个人学生工作经历</w:t>
            </w:r>
          </w:p>
        </w:tc>
        <w:tc>
          <w:tcPr>
            <w:tcW w:w="8336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（进入大学以后的）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训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8336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（参加过党团学等部门的培训）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况</w:t>
            </w:r>
          </w:p>
        </w:tc>
        <w:tc>
          <w:tcPr>
            <w:tcW w:w="8336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（进入大学以后的）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学部审核意见</w:t>
            </w:r>
          </w:p>
        </w:tc>
        <w:tc>
          <w:tcPr>
            <w:tcW w:w="8336" w:type="dxa"/>
            <w:gridSpan w:val="10"/>
            <w:noWrap w:val="0"/>
            <w:vAlign w:val="top"/>
          </w:tcPr>
          <w:p>
            <w:pPr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负责人签字（盖章）：</w:t>
            </w:r>
          </w:p>
        </w:tc>
      </w:tr>
    </w:tbl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备注：本表格</w:t>
      </w:r>
      <w:r>
        <w:rPr>
          <w:rFonts w:hint="eastAsia" w:ascii="仿宋_GB2312" w:eastAsia="仿宋_GB2312"/>
          <w:b/>
          <w:color w:val="000000"/>
          <w:sz w:val="24"/>
        </w:rPr>
        <w:t>请于6月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18</w:t>
      </w:r>
      <w:r>
        <w:rPr>
          <w:rFonts w:hint="eastAsia" w:ascii="仿宋_GB2312" w:eastAsia="仿宋_GB2312"/>
          <w:b/>
          <w:color w:val="000000"/>
          <w:sz w:val="24"/>
        </w:rPr>
        <w:t>日上午11:00前交团</w:t>
      </w:r>
      <w:r>
        <w:rPr>
          <w:rFonts w:hint="eastAsia" w:ascii="仿宋_GB2312" w:eastAsia="仿宋_GB2312"/>
          <w:b/>
          <w:sz w:val="24"/>
        </w:rPr>
        <w:t>委办公室（九教南</w:t>
      </w:r>
      <w:r>
        <w:rPr>
          <w:rFonts w:hint="eastAsia" w:ascii="仿宋_GB2312" w:eastAsia="仿宋_GB2312"/>
          <w:b/>
          <w:sz w:val="24"/>
          <w:lang w:val="en-US" w:eastAsia="zh-CN"/>
        </w:rPr>
        <w:t>0</w:t>
      </w:r>
      <w:r>
        <w:rPr>
          <w:rFonts w:hint="eastAsia" w:ascii="仿宋_GB2312" w:eastAsia="仿宋_GB2312"/>
          <w:b/>
          <w:sz w:val="24"/>
        </w:rPr>
        <w:t>04）</w:t>
      </w:r>
    </w:p>
    <w:p>
      <w:pPr>
        <w:spacing w:line="500" w:lineRule="exact"/>
        <w:jc w:val="left"/>
        <w:rPr>
          <w:rFonts w:hint="eastAsia"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32"/>
          <w:szCs w:val="32"/>
          <w:u w:val="single"/>
        </w:rPr>
        <w:t xml:space="preserve">  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</w:t>
      </w:r>
    </w:p>
    <w:p>
      <w:pPr>
        <w:spacing w:line="500" w:lineRule="exact"/>
        <w:jc w:val="left"/>
        <w:rPr>
          <w:rFonts w:hint="eastAsia" w:eastAsia="仿宋_GB2312"/>
          <w:color w:val="auto"/>
          <w:sz w:val="32"/>
          <w:szCs w:val="32"/>
          <w:u w:val="single"/>
        </w:rPr>
      </w:pPr>
      <w:r>
        <w:rPr>
          <w:rFonts w:hint="eastAsia" w:eastAsia="仿宋_GB2312"/>
          <w:spacing w:val="10"/>
          <w:sz w:val="28"/>
          <w:szCs w:val="28"/>
          <w:u w:val="single"/>
        </w:rPr>
        <w:t>湖南农业大学东方科技学院团委办公室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/>
          <w:color w:val="auto"/>
          <w:sz w:val="28"/>
          <w:szCs w:val="28"/>
          <w:u w:val="single"/>
        </w:rPr>
        <w:t xml:space="preserve">   20</w:t>
      </w:r>
      <w:r>
        <w:rPr>
          <w:rFonts w:hint="eastAsia" w:eastAsia="仿宋_GB2312"/>
          <w:color w:val="auto"/>
          <w:sz w:val="28"/>
          <w:szCs w:val="28"/>
          <w:u w:val="single"/>
        </w:rPr>
        <w:t>1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>8</w:t>
      </w:r>
      <w:r>
        <w:rPr>
          <w:rFonts w:eastAsia="仿宋_GB2312"/>
          <w:color w:val="auto"/>
          <w:sz w:val="28"/>
          <w:szCs w:val="28"/>
          <w:u w:val="single"/>
        </w:rPr>
        <w:t>年6月</w:t>
      </w:r>
      <w:r>
        <w:rPr>
          <w:rFonts w:hint="eastAsia" w:eastAsia="仿宋_GB2312"/>
          <w:color w:val="auto"/>
          <w:sz w:val="28"/>
          <w:szCs w:val="28"/>
          <w:u w:val="single"/>
          <w:lang w:val="en-US" w:eastAsia="zh-CN"/>
        </w:rPr>
        <w:t>12</w:t>
      </w:r>
      <w:r>
        <w:rPr>
          <w:rFonts w:eastAsia="仿宋_GB2312"/>
          <w:color w:val="auto"/>
          <w:sz w:val="28"/>
          <w:szCs w:val="28"/>
          <w:u w:val="single"/>
        </w:rPr>
        <w:t>日</w:t>
      </w:r>
      <w:r>
        <w:rPr>
          <w:rFonts w:hint="eastAsia" w:eastAsia="仿宋_GB2312"/>
          <w:color w:val="auto"/>
          <w:sz w:val="28"/>
          <w:szCs w:val="28"/>
          <w:u w:val="single"/>
        </w:rPr>
        <w:t>印</w:t>
      </w:r>
      <w:r>
        <w:rPr>
          <w:rFonts w:eastAsia="仿宋_GB2312"/>
          <w:color w:val="auto"/>
          <w:sz w:val="28"/>
          <w:szCs w:val="28"/>
          <w:u w:val="single"/>
        </w:rPr>
        <w:t>发</w:t>
      </w:r>
    </w:p>
    <w:p>
      <w:pPr>
        <w:rPr>
          <w:b/>
          <w:bCs/>
        </w:rPr>
      </w:pPr>
      <w:bookmarkStart w:id="0" w:name="_GoBack"/>
      <w:bookmarkEnd w:id="0"/>
    </w:p>
    <w:sectPr>
      <w:headerReference r:id="rId3" w:type="default"/>
      <w:pgSz w:w="11906" w:h="16838"/>
      <w:pgMar w:top="1304" w:right="1531" w:bottom="1440" w:left="1622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2CA"/>
    <w:multiLevelType w:val="multilevel"/>
    <w:tmpl w:val="092C02CA"/>
    <w:lvl w:ilvl="0" w:tentative="0">
      <w:start w:val="1"/>
      <w:numFmt w:val="decimal"/>
      <w:lvlText w:val="%1."/>
      <w:lvlJc w:val="left"/>
      <w:pPr>
        <w:ind w:left="922" w:hanging="360"/>
      </w:pPr>
      <w:rPr>
        <w:rFonts w:hint="default"/>
        <w:b/>
        <w:sz w:val="28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4E6E1B7A"/>
    <w:multiLevelType w:val="multilevel"/>
    <w:tmpl w:val="4E6E1B7A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7ED220BA"/>
    <w:multiLevelType w:val="multilevel"/>
    <w:tmpl w:val="7ED220BA"/>
    <w:lvl w:ilvl="0" w:tentative="0">
      <w:start w:val="1"/>
      <w:numFmt w:val="decimal"/>
      <w:lvlText w:val="%1."/>
      <w:lvlJc w:val="left"/>
      <w:pPr>
        <w:ind w:left="922" w:hanging="360"/>
      </w:pPr>
      <w:rPr>
        <w:rFonts w:hint="default"/>
        <w:b/>
        <w:sz w:val="28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2019-04-27T02:29:40Z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